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黑体"/>
          <w:sz w:val="36"/>
          <w:szCs w:val="36"/>
          <w:lang w:eastAsia="zh-CN"/>
        </w:rPr>
      </w:pPr>
      <w:bookmarkStart w:id="0" w:name="_GoBack"/>
      <w:r>
        <w:rPr>
          <w:rFonts w:eastAsia="黑体"/>
          <w:sz w:val="36"/>
          <w:szCs w:val="36"/>
        </w:rPr>
        <w:t>2023</w:t>
      </w:r>
      <w:r>
        <w:rPr>
          <w:rFonts w:hint="eastAsia" w:hAnsi="黑体" w:eastAsia="黑体"/>
          <w:sz w:val="36"/>
          <w:szCs w:val="36"/>
        </w:rPr>
        <w:t>浦江创新论坛（第十六届）</w:t>
      </w:r>
    </w:p>
    <w:p>
      <w:pPr>
        <w:spacing w:after="156" w:afterLines="50"/>
        <w:jc w:val="center"/>
        <w:rPr>
          <w:rFonts w:hAnsi="黑体" w:eastAsia="黑体"/>
          <w:sz w:val="36"/>
          <w:szCs w:val="36"/>
        </w:rPr>
      </w:pPr>
      <w:r>
        <w:rPr>
          <w:rFonts w:hint="eastAsia" w:hAnsi="黑体" w:eastAsia="黑体"/>
          <w:sz w:val="36"/>
          <w:szCs w:val="36"/>
        </w:rPr>
        <w:t>专题论坛申办申请表</w:t>
      </w:r>
    </w:p>
    <w:bookmarkEnd w:id="0"/>
    <w:tbl>
      <w:tblPr>
        <w:tblStyle w:val="6"/>
        <w:tblpPr w:leftFromText="180" w:rightFromText="180" w:vertAnchor="text" w:horzAnchor="margin" w:tblpX="-743" w:tblpY="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hAnsi="黑体" w:eastAsia="黑体"/>
                <w:b/>
                <w:kern w:val="0"/>
                <w:sz w:val="28"/>
                <w:szCs w:val="28"/>
              </w:rPr>
              <w:t>项</w:t>
            </w:r>
            <w:r>
              <w:rPr>
                <w:rFonts w:hAnsi="黑体" w:eastAsia="黑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黑体" w:eastAsia="黑体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hAnsi="黑体" w:eastAsia="黑体"/>
                <w:b/>
                <w:kern w:val="0"/>
                <w:sz w:val="28"/>
                <w:szCs w:val="28"/>
              </w:rPr>
              <w:t>内</w:t>
            </w:r>
            <w:r>
              <w:rPr>
                <w:rFonts w:hAnsi="黑体" w:eastAsia="黑体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黑体" w:eastAsia="黑体"/>
                <w:b/>
                <w:kern w:val="0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申办机构名称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申办机构简介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申办板块及建议方向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华文中宋" w:eastAsia="仿宋_GB2312"/>
                <w:b/>
                <w:bCs/>
                <w:kern w:val="0"/>
                <w:sz w:val="28"/>
                <w:szCs w:val="28"/>
              </w:rPr>
              <w:t>未来科学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-数字技术与生命健康；元宇宙与实体经济（产业升级）；人工智能应用实践；数字经济的重大科学命题；人工智能与未来科学发展；数字未来；科学的数字化；开放科学与数字化</w:t>
            </w:r>
          </w:p>
          <w:p>
            <w:pPr>
              <w:spacing w:line="540" w:lineRule="exact"/>
              <w:jc w:val="lef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□区域（城市）创新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-新领域、新赛道、新空间</w:t>
            </w:r>
          </w:p>
          <w:p>
            <w:pPr>
              <w:spacing w:line="540" w:lineRule="exact"/>
              <w:jc w:val="lef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□创新创业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-高新区发展与中国式现代化；平台经济（平台企业和中小企业的关系，如何融合发展）</w:t>
            </w:r>
          </w:p>
          <w:p>
            <w:pPr>
              <w:spacing w:line="540" w:lineRule="exact"/>
              <w:jc w:val="lef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□科技金融</w:t>
            </w:r>
            <w:r>
              <w:rPr>
                <w:rFonts w:ascii="仿宋_GB2312" w:hAnsi="华文中宋" w:eastAsia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  <w:t>数字经济与智慧金融；提升科技投入的效能；数字金融 区块链的应用；投资未来 引领新赛道</w:t>
            </w:r>
          </w:p>
          <w:p>
            <w:pPr>
              <w:spacing w:line="540" w:lineRule="exact"/>
              <w:jc w:val="lef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□新兴技术及产业发展</w:t>
            </w:r>
          </w:p>
          <w:p>
            <w:pPr>
              <w:spacing w:line="540" w:lineRule="exact"/>
              <w:jc w:val="lef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□科技文化</w:t>
            </w:r>
          </w:p>
          <w:p>
            <w:pPr>
              <w:spacing w:line="540" w:lineRule="exact"/>
              <w:jc w:val="lef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□技术转移转化</w:t>
            </w: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□青年科学家</w:t>
            </w: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□其他：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（请注明）</w:t>
            </w:r>
          </w:p>
          <w:p>
            <w:pPr>
              <w:spacing w:line="540" w:lineRule="exact"/>
              <w:jc w:val="lef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□科技人才培养</w:t>
            </w:r>
          </w:p>
          <w:p>
            <w:pPr>
              <w:spacing w:line="5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□其他，          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专题论坛拟定名称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专题论坛拟定主题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主题诠释</w:t>
            </w:r>
          </w:p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（不少于</w:t>
            </w:r>
            <w:r>
              <w:rPr>
                <w:rFonts w:eastAsia="仿宋_GB2312"/>
                <w:kern w:val="0"/>
                <w:sz w:val="28"/>
                <w:szCs w:val="28"/>
              </w:rPr>
              <w:t>200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字）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firstLine="1820" w:firstLineChars="65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年会期间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非年会期间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□外场，具体地址设想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□拟申请主会场举办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（因资源有限，组委会将结合申请先后以及论坛亮点、嘉宾层次和预期成果等进行综合评估安排）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专题论坛组织架构（主、承办单位等）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zh-TW"/>
              </w:rPr>
              <w:t>主要议程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TW"/>
              </w:rPr>
              <w:t>拟邀演讲嘉宾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0" w:lineRule="atLeas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策划亮点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是否有成果产出，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（如有，请简单说明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zh-TW"/>
              </w:rPr>
              <w:t>是否希望获得展示机会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（如是，请简单说明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eastAsia="仿宋_GB2312"/>
                <w:bCs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TW"/>
              </w:rPr>
              <w:t>规模（人数）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TW"/>
              </w:rPr>
              <w:t>听众目标人群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zh-TW"/>
              </w:rPr>
              <w:t>联系电话</w:t>
            </w:r>
            <w:r>
              <w:rPr>
                <w:rFonts w:hint="eastAsia" w:eastAsia="仿宋_GB2312"/>
                <w:kern w:val="0"/>
                <w:sz w:val="28"/>
                <w:szCs w:val="28"/>
                <w:lang w:val="zh-TW"/>
              </w:rPr>
              <w:t>、邮箱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TW"/>
              </w:rPr>
              <w:t>指定联络人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zh-TW"/>
              </w:rPr>
              <w:t>联系电话</w:t>
            </w:r>
            <w:r>
              <w:rPr>
                <w:rFonts w:hint="eastAsia" w:eastAsia="仿宋_GB2312"/>
                <w:kern w:val="0"/>
                <w:sz w:val="28"/>
                <w:szCs w:val="28"/>
                <w:lang w:val="zh-TW"/>
              </w:rPr>
              <w:t>、邮箱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仿宋_GB2312" w:cs="Times New Roman"/>
          <w:bCs/>
          <w:kern w:val="0"/>
          <w:sz w:val="28"/>
          <w:szCs w:val="28"/>
          <w:lang w:val="zh-TW" w:eastAsia="zh-TW"/>
        </w:rPr>
      </w:pPr>
    </w:p>
    <w:p>
      <w:pPr>
        <w:spacing w:line="360" w:lineRule="auto"/>
        <w:jc w:val="left"/>
        <w:rPr>
          <w:rFonts w:eastAsia="仿宋_GB2312"/>
          <w:bCs/>
          <w:kern w:val="0"/>
          <w:sz w:val="28"/>
          <w:szCs w:val="28"/>
          <w:lang w:val="zh-TW"/>
        </w:rPr>
      </w:pPr>
      <w:r>
        <w:rPr>
          <w:rFonts w:hint="eastAsia" w:eastAsia="仿宋_GB2312"/>
          <w:bCs/>
          <w:kern w:val="0"/>
          <w:sz w:val="28"/>
          <w:szCs w:val="28"/>
          <w:lang w:val="zh-TW"/>
        </w:rPr>
        <w:t>感谢您对浦江创新论坛的关注与支持！</w:t>
      </w:r>
    </w:p>
    <w:p>
      <w:pPr>
        <w:spacing w:line="360" w:lineRule="auto"/>
        <w:rPr>
          <w:rFonts w:eastAsia="仿宋_GB2312"/>
          <w:bCs/>
          <w:kern w:val="0"/>
          <w:sz w:val="28"/>
          <w:szCs w:val="28"/>
          <w:lang w:val="zh-TW"/>
        </w:rPr>
      </w:pPr>
      <w:r>
        <w:rPr>
          <w:rFonts w:hint="eastAsia" w:eastAsia="仿宋_GB2312"/>
          <w:bCs/>
          <w:kern w:val="0"/>
          <w:sz w:val="28"/>
          <w:szCs w:val="28"/>
          <w:lang w:val="zh-TW"/>
        </w:rPr>
        <w:t>联系人：</w:t>
      </w:r>
      <w:r>
        <w:rPr>
          <w:rFonts w:hint="eastAsia" w:eastAsia="仿宋_GB2312"/>
          <w:bCs/>
          <w:kern w:val="0"/>
          <w:sz w:val="28"/>
          <w:szCs w:val="28"/>
          <w:lang w:eastAsia="zh-Hans"/>
        </w:rPr>
        <w:t>朱嘉晨</w:t>
      </w:r>
    </w:p>
    <w:p>
      <w:pPr>
        <w:spacing w:line="360" w:lineRule="auto"/>
        <w:rPr>
          <w:rFonts w:eastAsia="PMingLiU"/>
          <w:bCs/>
          <w:kern w:val="0"/>
          <w:sz w:val="28"/>
          <w:szCs w:val="28"/>
          <w:lang w:val="zh-TW"/>
        </w:rPr>
      </w:pPr>
      <w:r>
        <w:rPr>
          <w:rFonts w:hint="eastAsia" w:eastAsia="仿宋_GB2312"/>
          <w:bCs/>
          <w:kern w:val="0"/>
          <w:sz w:val="28"/>
          <w:szCs w:val="28"/>
          <w:lang w:val="zh-TW"/>
        </w:rPr>
        <w:t>联系电话：86-21-53300905</w:t>
      </w:r>
    </w:p>
    <w:p>
      <w:pPr>
        <w:spacing w:line="360" w:lineRule="auto"/>
        <w:rPr>
          <w:rFonts w:eastAsia="仿宋_GB2312"/>
          <w:bCs/>
          <w:kern w:val="0"/>
          <w:sz w:val="28"/>
          <w:szCs w:val="28"/>
          <w:lang w:eastAsia="zh-TW"/>
        </w:rPr>
      </w:pPr>
      <w:r>
        <w:rPr>
          <w:rFonts w:hint="eastAsia" w:eastAsia="仿宋_GB2312"/>
          <w:bCs/>
          <w:kern w:val="0"/>
          <w:sz w:val="28"/>
          <w:szCs w:val="28"/>
          <w:lang w:val="zh-TW" w:eastAsia="zh-TW"/>
        </w:rPr>
        <w:t>邮箱：</w:t>
      </w:r>
      <w:r>
        <w:rPr>
          <w:rFonts w:eastAsia="仿宋_GB2312"/>
          <w:bCs/>
          <w:kern w:val="0"/>
          <w:sz w:val="28"/>
          <w:szCs w:val="28"/>
          <w:lang w:eastAsia="zh-Hans"/>
        </w:rPr>
        <w:t>zjc@pujiangforum.org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18553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NGI2MGMzNDA1ZWY2MWRlMjJhMDIwM2E4MTlhZWEifQ=="/>
  </w:docVars>
  <w:rsids>
    <w:rsidRoot w:val="00D4404C"/>
    <w:rsid w:val="00000899"/>
    <w:rsid w:val="00010315"/>
    <w:rsid w:val="000212D0"/>
    <w:rsid w:val="00024F3B"/>
    <w:rsid w:val="00035FB2"/>
    <w:rsid w:val="00080CB6"/>
    <w:rsid w:val="00087424"/>
    <w:rsid w:val="000918BF"/>
    <w:rsid w:val="000B3862"/>
    <w:rsid w:val="000B5A45"/>
    <w:rsid w:val="000F5FBF"/>
    <w:rsid w:val="001036C4"/>
    <w:rsid w:val="00103C3D"/>
    <w:rsid w:val="00156908"/>
    <w:rsid w:val="00170FD7"/>
    <w:rsid w:val="00183FCC"/>
    <w:rsid w:val="00194094"/>
    <w:rsid w:val="00194D2E"/>
    <w:rsid w:val="001B6B96"/>
    <w:rsid w:val="00233116"/>
    <w:rsid w:val="00234FD1"/>
    <w:rsid w:val="00240682"/>
    <w:rsid w:val="002A56BF"/>
    <w:rsid w:val="002C216D"/>
    <w:rsid w:val="002C57E5"/>
    <w:rsid w:val="002E0680"/>
    <w:rsid w:val="002E1D5D"/>
    <w:rsid w:val="002E3ADB"/>
    <w:rsid w:val="002F76CC"/>
    <w:rsid w:val="00300CAA"/>
    <w:rsid w:val="003079AD"/>
    <w:rsid w:val="00334D17"/>
    <w:rsid w:val="0036309E"/>
    <w:rsid w:val="00386687"/>
    <w:rsid w:val="0039301F"/>
    <w:rsid w:val="0039505D"/>
    <w:rsid w:val="003A0932"/>
    <w:rsid w:val="003B11F8"/>
    <w:rsid w:val="003B3138"/>
    <w:rsid w:val="003B7A09"/>
    <w:rsid w:val="003C17FD"/>
    <w:rsid w:val="003C2BBB"/>
    <w:rsid w:val="003C39F0"/>
    <w:rsid w:val="003E69EC"/>
    <w:rsid w:val="004158AE"/>
    <w:rsid w:val="004348D0"/>
    <w:rsid w:val="00445F76"/>
    <w:rsid w:val="004742A7"/>
    <w:rsid w:val="00477674"/>
    <w:rsid w:val="00477B65"/>
    <w:rsid w:val="00484D31"/>
    <w:rsid w:val="00484DF7"/>
    <w:rsid w:val="00494B5C"/>
    <w:rsid w:val="0049655B"/>
    <w:rsid w:val="004C4F8A"/>
    <w:rsid w:val="004D4B1E"/>
    <w:rsid w:val="004F5666"/>
    <w:rsid w:val="00521FFC"/>
    <w:rsid w:val="00525FF4"/>
    <w:rsid w:val="00526144"/>
    <w:rsid w:val="00542C76"/>
    <w:rsid w:val="00543555"/>
    <w:rsid w:val="00551C8A"/>
    <w:rsid w:val="00576EE4"/>
    <w:rsid w:val="005843BD"/>
    <w:rsid w:val="00596F90"/>
    <w:rsid w:val="005A40E0"/>
    <w:rsid w:val="005D7AD5"/>
    <w:rsid w:val="005E59A1"/>
    <w:rsid w:val="005F48B9"/>
    <w:rsid w:val="005F5CEE"/>
    <w:rsid w:val="00635D07"/>
    <w:rsid w:val="00636668"/>
    <w:rsid w:val="00676592"/>
    <w:rsid w:val="00680620"/>
    <w:rsid w:val="00687102"/>
    <w:rsid w:val="0069182C"/>
    <w:rsid w:val="006B12E1"/>
    <w:rsid w:val="006B4F89"/>
    <w:rsid w:val="006C406B"/>
    <w:rsid w:val="006D75C8"/>
    <w:rsid w:val="006E22B4"/>
    <w:rsid w:val="0070498D"/>
    <w:rsid w:val="00724C65"/>
    <w:rsid w:val="0072528A"/>
    <w:rsid w:val="00783B90"/>
    <w:rsid w:val="0078662E"/>
    <w:rsid w:val="007911AF"/>
    <w:rsid w:val="00791D6E"/>
    <w:rsid w:val="0079459B"/>
    <w:rsid w:val="00794FA0"/>
    <w:rsid w:val="007A44B5"/>
    <w:rsid w:val="007A4CB6"/>
    <w:rsid w:val="00800E1C"/>
    <w:rsid w:val="00802377"/>
    <w:rsid w:val="0081088E"/>
    <w:rsid w:val="0081471E"/>
    <w:rsid w:val="00832415"/>
    <w:rsid w:val="00845BDD"/>
    <w:rsid w:val="00846514"/>
    <w:rsid w:val="00890A5A"/>
    <w:rsid w:val="008D6269"/>
    <w:rsid w:val="008E62E9"/>
    <w:rsid w:val="00901EB3"/>
    <w:rsid w:val="0093405A"/>
    <w:rsid w:val="00937750"/>
    <w:rsid w:val="00942471"/>
    <w:rsid w:val="009519E1"/>
    <w:rsid w:val="00967C05"/>
    <w:rsid w:val="009726F9"/>
    <w:rsid w:val="00976E7D"/>
    <w:rsid w:val="00993AFD"/>
    <w:rsid w:val="009B14BD"/>
    <w:rsid w:val="009C4AAF"/>
    <w:rsid w:val="009E1599"/>
    <w:rsid w:val="009F0B4E"/>
    <w:rsid w:val="009F74C6"/>
    <w:rsid w:val="00A17121"/>
    <w:rsid w:val="00A22A7C"/>
    <w:rsid w:val="00A2721E"/>
    <w:rsid w:val="00A77538"/>
    <w:rsid w:val="00A90C64"/>
    <w:rsid w:val="00A951F5"/>
    <w:rsid w:val="00AA159B"/>
    <w:rsid w:val="00AC6851"/>
    <w:rsid w:val="00AD7B57"/>
    <w:rsid w:val="00B33C06"/>
    <w:rsid w:val="00B81F83"/>
    <w:rsid w:val="00B9274F"/>
    <w:rsid w:val="00BB1A7A"/>
    <w:rsid w:val="00BB6CCB"/>
    <w:rsid w:val="00BC6ACD"/>
    <w:rsid w:val="00BE137A"/>
    <w:rsid w:val="00BF0AAE"/>
    <w:rsid w:val="00C02875"/>
    <w:rsid w:val="00C4751E"/>
    <w:rsid w:val="00C55FEC"/>
    <w:rsid w:val="00C66982"/>
    <w:rsid w:val="00C742C8"/>
    <w:rsid w:val="00C764F5"/>
    <w:rsid w:val="00C809DA"/>
    <w:rsid w:val="00C859DC"/>
    <w:rsid w:val="00C86DDC"/>
    <w:rsid w:val="00CB55BB"/>
    <w:rsid w:val="00CE4933"/>
    <w:rsid w:val="00CF2A1A"/>
    <w:rsid w:val="00D01B7C"/>
    <w:rsid w:val="00D36B1C"/>
    <w:rsid w:val="00D4404C"/>
    <w:rsid w:val="00D4622D"/>
    <w:rsid w:val="00D46BD1"/>
    <w:rsid w:val="00D64E1F"/>
    <w:rsid w:val="00D64FF7"/>
    <w:rsid w:val="00D65C2C"/>
    <w:rsid w:val="00D940F5"/>
    <w:rsid w:val="00DA265B"/>
    <w:rsid w:val="00DA4F20"/>
    <w:rsid w:val="00DB1533"/>
    <w:rsid w:val="00DC456A"/>
    <w:rsid w:val="00DD6578"/>
    <w:rsid w:val="00E64121"/>
    <w:rsid w:val="00E93ADC"/>
    <w:rsid w:val="00EB77BB"/>
    <w:rsid w:val="00ED4ED6"/>
    <w:rsid w:val="00EE3375"/>
    <w:rsid w:val="00F07732"/>
    <w:rsid w:val="00F20A43"/>
    <w:rsid w:val="00F606D8"/>
    <w:rsid w:val="00F63EC0"/>
    <w:rsid w:val="00F876CC"/>
    <w:rsid w:val="00F91B33"/>
    <w:rsid w:val="00FA50BE"/>
    <w:rsid w:val="08112140"/>
    <w:rsid w:val="1A6571A7"/>
    <w:rsid w:val="44A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B8460-6E48-4617-91BB-1B0C78DE44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2200</Words>
  <Characters>2293</Characters>
  <Lines>18</Lines>
  <Paragraphs>5</Paragraphs>
  <TotalTime>230</TotalTime>
  <ScaleCrop>false</ScaleCrop>
  <LinksUpToDate>false</LinksUpToDate>
  <CharactersWithSpaces>2402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2023-01-19T04:09:00Z</dcterms:created>
  <dc:creator>廉建霄</dc:creator>
  <cp:lastModifiedBy>毛昱恺</cp:lastModifiedBy>
  <dcterms:modified xsi:type="dcterms:W3CDTF">2023-02-01T05:03:58Z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3A9A80390CE847EE8FEB75BF6D7826D3</vt:lpwstr>
  </property>
</Properties>
</file>